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0277" w:rsidRPr="00DA5823" w:rsidRDefault="001B0277" w:rsidP="001B0277">
      <w:pPr>
        <w:spacing w:after="0" w:line="240" w:lineRule="auto"/>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 xml:space="preserve">Зараз це важко представити, але перший електромобіль з'явився раніше, ніж був створений двигун внутрішнього згорання. Зовні він нагадував візок з електромотором, а перший зразок був зібраний в 1841 році. На самому початку двадцятого століття в транспортній сфері США і деяких країн Європи домінували електромобілі і автомобілі з паровим двигуном. Випускалися навіть електроавтобуси і </w:t>
      </w:r>
      <w:proofErr w:type="spellStart"/>
      <w:r w:rsidRPr="00DA5823">
        <w:rPr>
          <w:rFonts w:ascii="Times New Roman" w:hAnsi="Times New Roman" w:cs="Times New Roman"/>
          <w:sz w:val="20"/>
          <w:szCs w:val="20"/>
          <w:lang w:val="uk-UA"/>
        </w:rPr>
        <w:t>електровантажівки</w:t>
      </w:r>
      <w:proofErr w:type="spellEnd"/>
      <w:r w:rsidRPr="00DA5823">
        <w:rPr>
          <w:rFonts w:ascii="Times New Roman" w:hAnsi="Times New Roman" w:cs="Times New Roman"/>
          <w:sz w:val="20"/>
          <w:szCs w:val="20"/>
          <w:lang w:val="uk-UA"/>
        </w:rPr>
        <w:t>.</w:t>
      </w:r>
    </w:p>
    <w:p w:rsidR="001B0277" w:rsidRPr="00DA5823" w:rsidRDefault="001B0277" w:rsidP="001B0277">
      <w:pPr>
        <w:spacing w:after="0" w:line="240" w:lineRule="auto"/>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З появою машин на двигуні внутрішнього згорання середня швидкість і запас ходу у електромобілів і бензинових екіпажів була порівняно однаковою. Проте із-за істотних недоліків в конструкції і принципах роботи електромобілів машини, що працюють на бензині, стали вириватися вперед. Головною проблемою електричного екіпажу було ускладнене заряджання. Через неможливість у той час ефективно перетворювати змінний струм в постійний,  перезарядка здійснювалася досить складним шляхом. Для заряджання використовувався електромотор, що працював від змінного струму. Він обертав вал генератора, до якого були приєднані батареї електромобіля.</w:t>
      </w:r>
    </w:p>
    <w:p w:rsidR="001B0277" w:rsidRPr="00DA5823" w:rsidRDefault="001B0277" w:rsidP="001B0277">
      <w:pPr>
        <w:spacing w:after="0" w:line="240" w:lineRule="auto"/>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Вже в дев'ятнадцятому столітті електромобілі могли розвивати швидкість понад сто кілометрів на годину, а на одній зарядці можна було проїхати з одного міста в іншій, сусідній. Проте складнощі по експлуатації, стрімкий розвиток транспортних засобів на двигуні внутрішнього згорання, неактуальність захисту зовнішнього середовища і відсутність енергетичних криз істотно уповільнили розробки і удосконалення електромобілів.</w:t>
      </w:r>
    </w:p>
    <w:p w:rsidR="001B0277" w:rsidRPr="00DA5823" w:rsidRDefault="001B0277" w:rsidP="001B0277">
      <w:p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 xml:space="preserve">Переваги електромобілів порівняно з автомобілями на двигунах внутрішнього згорання : </w:t>
      </w:r>
    </w:p>
    <w:p w:rsidR="001B0277" w:rsidRPr="00DA5823" w:rsidRDefault="001B0277" w:rsidP="001B0277">
      <w:pPr>
        <w:pStyle w:val="a3"/>
        <w:numPr>
          <w:ilvl w:val="0"/>
          <w:numId w:val="1"/>
        </w:numPr>
        <w:tabs>
          <w:tab w:val="clear" w:pos="720"/>
        </w:tabs>
        <w:autoSpaceDE w:val="0"/>
        <w:autoSpaceDN w:val="0"/>
        <w:adjustRightInd w:val="0"/>
        <w:spacing w:after="0" w:line="240" w:lineRule="auto"/>
        <w:ind w:left="1134"/>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 xml:space="preserve">Екологічно безпечний тип транспорту за рахунок відсутності необхідності застосування нафтових палив, </w:t>
      </w:r>
      <w:proofErr w:type="spellStart"/>
      <w:r w:rsidRPr="00DA5823">
        <w:rPr>
          <w:rFonts w:ascii="Times New Roman" w:hAnsi="Times New Roman" w:cs="Times New Roman"/>
          <w:sz w:val="20"/>
          <w:szCs w:val="20"/>
          <w:lang w:val="uk-UA"/>
        </w:rPr>
        <w:t>антифризів</w:t>
      </w:r>
      <w:proofErr w:type="spellEnd"/>
      <w:r w:rsidRPr="00DA5823">
        <w:rPr>
          <w:rFonts w:ascii="Times New Roman" w:hAnsi="Times New Roman" w:cs="Times New Roman"/>
          <w:sz w:val="20"/>
          <w:szCs w:val="20"/>
          <w:lang w:val="uk-UA"/>
        </w:rPr>
        <w:t xml:space="preserve">, трансмісійних і моторних </w:t>
      </w:r>
      <w:proofErr w:type="spellStart"/>
      <w:r w:rsidRPr="00DA5823">
        <w:rPr>
          <w:rFonts w:ascii="Times New Roman" w:hAnsi="Times New Roman" w:cs="Times New Roman"/>
          <w:sz w:val="20"/>
          <w:szCs w:val="20"/>
          <w:lang w:val="uk-UA"/>
        </w:rPr>
        <w:t>масел</w:t>
      </w:r>
      <w:proofErr w:type="spellEnd"/>
      <w:r w:rsidRPr="00DA5823">
        <w:rPr>
          <w:rFonts w:ascii="Times New Roman" w:hAnsi="Times New Roman" w:cs="Times New Roman"/>
          <w:sz w:val="20"/>
          <w:szCs w:val="20"/>
          <w:lang w:val="uk-UA"/>
        </w:rPr>
        <w:t>.</w:t>
      </w:r>
    </w:p>
    <w:p w:rsidR="001B0277" w:rsidRPr="00DA5823" w:rsidRDefault="001B0277" w:rsidP="001B0277">
      <w:pPr>
        <w:pStyle w:val="a3"/>
        <w:numPr>
          <w:ilvl w:val="0"/>
          <w:numId w:val="1"/>
        </w:numPr>
        <w:tabs>
          <w:tab w:val="clear" w:pos="720"/>
        </w:tabs>
        <w:autoSpaceDE w:val="0"/>
        <w:autoSpaceDN w:val="0"/>
        <w:adjustRightInd w:val="0"/>
        <w:spacing w:after="0" w:line="240" w:lineRule="auto"/>
        <w:ind w:left="1134"/>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Простота конструкції. Трансмісія і двигун в електромобілях значно простіші, ніж в автомобілях, що працюють на бензині. Також відсутня необхідність в перемиканні передач.</w:t>
      </w:r>
    </w:p>
    <w:p w:rsidR="001B0277" w:rsidRPr="00DA5823" w:rsidRDefault="001B0277" w:rsidP="001B0277">
      <w:pPr>
        <w:pStyle w:val="a3"/>
        <w:numPr>
          <w:ilvl w:val="0"/>
          <w:numId w:val="1"/>
        </w:numPr>
        <w:tabs>
          <w:tab w:val="clear" w:pos="720"/>
        </w:tabs>
        <w:autoSpaceDE w:val="0"/>
        <w:autoSpaceDN w:val="0"/>
        <w:adjustRightInd w:val="0"/>
        <w:spacing w:after="0" w:line="240" w:lineRule="auto"/>
        <w:ind w:left="1134"/>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 xml:space="preserve">Низька </w:t>
      </w:r>
      <w:proofErr w:type="spellStart"/>
      <w:r w:rsidRPr="00DA5823">
        <w:rPr>
          <w:rFonts w:ascii="Times New Roman" w:hAnsi="Times New Roman" w:cs="Times New Roman"/>
          <w:sz w:val="20"/>
          <w:szCs w:val="20"/>
          <w:lang w:val="uk-UA"/>
        </w:rPr>
        <w:t>вибухонебезпека</w:t>
      </w:r>
      <w:proofErr w:type="spellEnd"/>
      <w:r w:rsidRPr="00DA5823">
        <w:rPr>
          <w:rFonts w:ascii="Times New Roman" w:hAnsi="Times New Roman" w:cs="Times New Roman"/>
          <w:sz w:val="20"/>
          <w:szCs w:val="20"/>
          <w:lang w:val="uk-UA"/>
        </w:rPr>
        <w:t xml:space="preserve"> і можливість займання у разі ДТП.</w:t>
      </w:r>
    </w:p>
    <w:p w:rsidR="001B0277" w:rsidRPr="00DA5823" w:rsidRDefault="001B0277" w:rsidP="001B0277">
      <w:pPr>
        <w:pStyle w:val="a3"/>
        <w:numPr>
          <w:ilvl w:val="0"/>
          <w:numId w:val="1"/>
        </w:numPr>
        <w:tabs>
          <w:tab w:val="clear" w:pos="720"/>
        </w:tabs>
        <w:autoSpaceDE w:val="0"/>
        <w:autoSpaceDN w:val="0"/>
        <w:adjustRightInd w:val="0"/>
        <w:spacing w:after="0" w:line="240" w:lineRule="auto"/>
        <w:ind w:left="1134"/>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Відсутність шкідливих вихлопів в місці знаходження електромобіля.</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Можливість заряджання як від спеціального зарядного пристрою так і від звичайної побутової розетки</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Масове застосування електромобілів змогло б допомогти у вирішенні проблеми "енергетичного піку" за рахунок заряджання акумуляторів в нічний час.</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Електромобіль споживає дешевші джерела енергії, на відміну від машин на двигуні внутрішнього згорання.</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Коефіцієнт корисної дії у електромобілів складає близько дев'яноста відсотків, тоді як у автомобілів з двигуном внутрішнього згорання він складає не більше п'ятдесяти відсотків.</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Менший шум за рахунок меншої кількості рухомих частин і відсутності механічної передачі.</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Можливість гальмування самим електродвигуном без використання механічних гальм - відсутність тертя і відповідно зносу гальм.</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Висока плавність ходу з широким інтервалом зміни частоти обертання валу двигуна.</w:t>
      </w:r>
    </w:p>
    <w:p w:rsidR="001B0277" w:rsidRPr="00DA5823" w:rsidRDefault="001B0277" w:rsidP="001B0277">
      <w:pPr>
        <w:pStyle w:val="a3"/>
        <w:numPr>
          <w:ilvl w:val="0"/>
          <w:numId w:val="1"/>
        </w:numPr>
        <w:tabs>
          <w:tab w:val="clear" w:pos="720"/>
        </w:tabs>
        <w:spacing w:after="0" w:line="240" w:lineRule="auto"/>
        <w:ind w:left="1134"/>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Можливість заряджання джерел енергії під час руху.</w:t>
      </w:r>
    </w:p>
    <w:p w:rsidR="001B0277" w:rsidRPr="00DA5823" w:rsidRDefault="001B0277" w:rsidP="001B0277">
      <w:p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eastAsia="Times New Roman" w:hAnsi="Times New Roman" w:cs="Times New Roman"/>
          <w:sz w:val="20"/>
          <w:szCs w:val="20"/>
          <w:lang w:val="uk-UA" w:eastAsia="ru-RU"/>
        </w:rPr>
        <w:t> </w:t>
      </w:r>
      <w:r w:rsidRPr="00DA5823">
        <w:rPr>
          <w:rFonts w:ascii="Times New Roman" w:hAnsi="Times New Roman" w:cs="Times New Roman"/>
          <w:sz w:val="20"/>
          <w:szCs w:val="20"/>
          <w:lang w:val="uk-UA"/>
        </w:rPr>
        <w:t xml:space="preserve">Недоліки електромобілів порівняно з автомобілями на двигунах внутрішнього згорання : </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При масовому використанні електромобілів у момент їх зарядки від побутової мережі зростають перевантаження електричних мереж, що багато наслідками зниженням якості енергопостачання і ризиком локальних аварій мережі.</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З початку двадцятого століття акумулятори так і не вдалося використовувати для створення конкурентних переваг в плані  запасу ходу і вартості. Сучасні акумулятори або занадто дорогі із-за необхідності застосування дорогоцінних або дорогих металів, або працюють при занадто високих температурах.</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Стабільна робота акумуляторів можлива тільки в процесі руху на постійній швидкості або при плавних розгонах. При різких стартах тягові АКБ втрачають багато енергії. Для збільшення пробігу електромобіля потрібні спеціальні стартові системи.</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Наявність в акумуляторах свинцю, літію, кислоти і інших, небезпечних для життя і довкілля речовин  роблять скрутним процеси виробництва і утилізації.</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Трансмісія і коробка передач поглинає до десяти відсотків усієї енергії. Цю проблему намагаються розв'язати розробкою спеціальних коліс  зі вбудованим електродвигуном або відмовою від використання коробки передач на користь циліндричної передачі або карданного валу.</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Для масового застосування електромобілів вимагається створення відповідної інфраструктури для заряджання акумуляторів.</w:t>
      </w:r>
    </w:p>
    <w:p w:rsidR="001B0277" w:rsidRPr="00DA5823" w:rsidRDefault="001B0277" w:rsidP="001B0277">
      <w:pPr>
        <w:pStyle w:val="a3"/>
        <w:numPr>
          <w:ilvl w:val="0"/>
          <w:numId w:val="2"/>
        </w:numPr>
        <w:autoSpaceDE w:val="0"/>
        <w:autoSpaceDN w:val="0"/>
        <w:adjustRightInd w:val="0"/>
        <w:spacing w:after="0" w:line="240" w:lineRule="auto"/>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Тривалий час зарядки акумуляторів в порівнянні із заправкою бензином.</w:t>
      </w:r>
    </w:p>
    <w:p w:rsidR="001B0277" w:rsidRPr="00DA5823" w:rsidRDefault="001B0277" w:rsidP="001B0277">
      <w:pPr>
        <w:pStyle w:val="a3"/>
        <w:numPr>
          <w:ilvl w:val="0"/>
          <w:numId w:val="2"/>
        </w:numPr>
        <w:spacing w:after="0" w:line="240" w:lineRule="auto"/>
        <w:jc w:val="both"/>
        <w:rPr>
          <w:rFonts w:ascii="Times New Roman" w:eastAsia="Times New Roman" w:hAnsi="Times New Roman" w:cs="Times New Roman"/>
          <w:sz w:val="20"/>
          <w:szCs w:val="20"/>
          <w:lang w:val="uk-UA" w:eastAsia="ru-RU"/>
        </w:rPr>
      </w:pPr>
      <w:r w:rsidRPr="00DA5823">
        <w:rPr>
          <w:rFonts w:ascii="Times New Roman" w:hAnsi="Times New Roman" w:cs="Times New Roman"/>
          <w:sz w:val="20"/>
          <w:szCs w:val="20"/>
          <w:lang w:val="uk-UA"/>
        </w:rPr>
        <w:t xml:space="preserve">Частина енергії акумуляторів витрачається на охолодження або обігрів салону автомобіля, а також живлення інших бортових </w:t>
      </w:r>
      <w:proofErr w:type="spellStart"/>
      <w:r w:rsidRPr="00DA5823">
        <w:rPr>
          <w:rFonts w:ascii="Times New Roman" w:hAnsi="Times New Roman" w:cs="Times New Roman"/>
          <w:sz w:val="20"/>
          <w:szCs w:val="20"/>
          <w:lang w:val="uk-UA"/>
        </w:rPr>
        <w:t>енергоспоживачів</w:t>
      </w:r>
      <w:proofErr w:type="spellEnd"/>
      <w:r w:rsidRPr="00DA5823">
        <w:rPr>
          <w:rFonts w:ascii="Times New Roman" w:hAnsi="Times New Roman" w:cs="Times New Roman"/>
          <w:sz w:val="20"/>
          <w:szCs w:val="20"/>
          <w:lang w:val="uk-UA"/>
        </w:rPr>
        <w:t>.</w:t>
      </w:r>
    </w:p>
    <w:p w:rsidR="001B0277" w:rsidRPr="00DA5823" w:rsidRDefault="001B0277" w:rsidP="001B0277">
      <w:pPr>
        <w:spacing w:after="0"/>
        <w:jc w:val="both"/>
        <w:rPr>
          <w:rFonts w:ascii="Times New Roman" w:hAnsi="Times New Roman" w:cs="Times New Roman"/>
          <w:sz w:val="20"/>
          <w:szCs w:val="20"/>
          <w:lang w:val="uk-UA"/>
        </w:rPr>
      </w:pPr>
      <w:r w:rsidRPr="00DA5823">
        <w:rPr>
          <w:rFonts w:ascii="Times New Roman" w:hAnsi="Times New Roman" w:cs="Times New Roman"/>
          <w:sz w:val="20"/>
          <w:szCs w:val="20"/>
          <w:lang w:val="uk-UA"/>
        </w:rPr>
        <w:t>У двадцять першому столітті електромобіль знову став затребуваним. Стали поширюватися набори для перетворення автомобіля на двигуні внутрішнього згорання в електромобіль. Електричні двигуни стали застосовувати в апаратах на виробництві і у сфері розваг. Масове виробництво електромобілів стримується недостатнім попитом, обумовленим малим пробігом і дорожнечею акумуляторів.</w:t>
      </w:r>
    </w:p>
    <w:p w:rsidR="00B601CB" w:rsidRPr="001B0277" w:rsidRDefault="00B601CB">
      <w:pPr>
        <w:rPr>
          <w:lang w:val="uk-UA"/>
        </w:rPr>
      </w:pPr>
      <w:bookmarkStart w:id="0" w:name="_GoBack"/>
      <w:bookmarkEnd w:id="0"/>
    </w:p>
    <w:sectPr w:rsidR="00B601CB" w:rsidRPr="001B0277" w:rsidSect="00AA485E">
      <w:pgSz w:w="11906" w:h="16838"/>
      <w:pgMar w:top="567" w:right="424"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B359A"/>
    <w:multiLevelType w:val="multilevel"/>
    <w:tmpl w:val="4102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072BC6"/>
    <w:multiLevelType w:val="hybridMultilevel"/>
    <w:tmpl w:val="1E7AB11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277"/>
    <w:rsid w:val="001B0277"/>
    <w:rsid w:val="00B60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67D8FC-3D90-4444-B8AB-0FC0498D5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2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02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717</Words>
  <Characters>4093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c:creator>
  <cp:keywords/>
  <dc:description/>
  <cp:lastModifiedBy>vi</cp:lastModifiedBy>
  <cp:revision>1</cp:revision>
  <dcterms:created xsi:type="dcterms:W3CDTF">2015-11-30T19:04:00Z</dcterms:created>
  <dcterms:modified xsi:type="dcterms:W3CDTF">2015-11-30T19:05:00Z</dcterms:modified>
</cp:coreProperties>
</file>